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D6" w:rsidRPr="002201D6" w:rsidRDefault="002201D6" w:rsidP="002201D6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b/>
          <w:color w:val="111111"/>
          <w:sz w:val="40"/>
          <w:szCs w:val="40"/>
          <w:u w:val="single"/>
        </w:rPr>
      </w:pPr>
      <w:r w:rsidRPr="002201D6">
        <w:rPr>
          <w:b/>
          <w:color w:val="111111"/>
          <w:sz w:val="40"/>
          <w:szCs w:val="40"/>
          <w:u w:val="single"/>
        </w:rPr>
        <w:t>Definition of diction:</w:t>
      </w:r>
    </w:p>
    <w:p w:rsidR="002201D6" w:rsidRDefault="002201D6" w:rsidP="002201D6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ahoma" w:hAnsi="Tahoma" w:cs="Tahoma"/>
          <w:color w:val="111111"/>
        </w:rPr>
      </w:pPr>
    </w:p>
    <w:p w:rsidR="002201D6" w:rsidRDefault="002201D6" w:rsidP="002201D6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As a literary device, diction refers to the choice of words and</w:t>
      </w:r>
      <w:r>
        <w:rPr>
          <w:rStyle w:val="apple-converted-space"/>
          <w:rFonts w:ascii="Tahoma" w:hAnsi="Tahoma" w:cs="Tahoma"/>
          <w:color w:val="111111"/>
        </w:rPr>
        <w:t> </w:t>
      </w:r>
      <w:hyperlink r:id="rId5" w:history="1">
        <w:r>
          <w:rPr>
            <w:rStyle w:val="Hyperlink"/>
            <w:rFonts w:ascii="inherit" w:hAnsi="inherit" w:cs="Tahoma"/>
            <w:color w:val="E84747"/>
            <w:u w:val="none"/>
            <w:bdr w:val="none" w:sz="0" w:space="0" w:color="auto" w:frame="1"/>
          </w:rPr>
          <w:t>style</w:t>
        </w:r>
      </w:hyperlink>
      <w:r>
        <w:rPr>
          <w:rStyle w:val="apple-converted-space"/>
          <w:rFonts w:ascii="Tahoma" w:hAnsi="Tahoma" w:cs="Tahoma"/>
          <w:color w:val="111111"/>
        </w:rPr>
        <w:t> </w:t>
      </w:r>
      <w:r>
        <w:rPr>
          <w:rFonts w:ascii="Tahoma" w:hAnsi="Tahoma" w:cs="Tahoma"/>
          <w:color w:val="111111"/>
        </w:rPr>
        <w:t>of expression that an author makes and uses in a work of literature. Diction can have a great effect on the tone of a piece of literature, and how readers perceive the characters.</w:t>
      </w:r>
    </w:p>
    <w:p w:rsidR="002201D6" w:rsidRDefault="002201D6" w:rsidP="002201D6">
      <w:pPr>
        <w:pStyle w:val="NormalWeb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>One of the primary things that diction does is establish whether a work is formal or informal. Choosing more elevated words will establish a formality to the piece of literature, while choosing slang will make it informal. For ex</w:t>
      </w:r>
      <w:bookmarkStart w:id="0" w:name="_GoBack"/>
      <w:bookmarkEnd w:id="0"/>
      <w:r>
        <w:rPr>
          <w:rFonts w:ascii="Tahoma" w:hAnsi="Tahoma" w:cs="Tahoma"/>
          <w:color w:val="111111"/>
        </w:rPr>
        <w:t>ample, consider the difference between “I am much obliged to you, sir” and “Thanks a bunch, buddy!” The former expression of gratitude sounds much more formal than the latter, and both would sound out of place if used in the wrong situation.</w:t>
      </w:r>
    </w:p>
    <w:p w:rsidR="002201D6" w:rsidRDefault="002201D6" w:rsidP="002201D6">
      <w:pPr>
        <w:pStyle w:val="NormalWeb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</w:p>
    <w:p w:rsidR="002201D6" w:rsidRPr="002201D6" w:rsidRDefault="002201D6" w:rsidP="002201D6">
      <w:pPr>
        <w:shd w:val="clear" w:color="auto" w:fill="FFFFFF"/>
        <w:spacing w:before="288" w:after="72" w:line="240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222222"/>
          <w:sz w:val="41"/>
          <w:szCs w:val="41"/>
        </w:rPr>
      </w:pPr>
      <w:r w:rsidRPr="002201D6">
        <w:rPr>
          <w:rFonts w:ascii="Tahoma" w:eastAsia="Times New Roman" w:hAnsi="Tahoma" w:cs="Tahoma"/>
          <w:b/>
          <w:bCs/>
          <w:color w:val="222222"/>
          <w:sz w:val="41"/>
          <w:szCs w:val="41"/>
        </w:rPr>
        <w:t>Common Examples of Diction</w:t>
      </w:r>
    </w:p>
    <w:p w:rsidR="002201D6" w:rsidRPr="002201D6" w:rsidRDefault="002201D6" w:rsidP="002201D6">
      <w:pPr>
        <w:shd w:val="clear" w:color="auto" w:fill="FFFFFF"/>
        <w:spacing w:before="180" w:after="180" w:line="384" w:lineRule="atLeast"/>
        <w:textAlignment w:val="baseline"/>
        <w:rPr>
          <w:rFonts w:ascii="Tahoma" w:eastAsia="Times New Roman" w:hAnsi="Tahoma" w:cs="Tahoma"/>
          <w:color w:val="111111"/>
          <w:sz w:val="24"/>
          <w:szCs w:val="24"/>
        </w:rPr>
      </w:pPr>
      <w:r w:rsidRPr="002201D6">
        <w:rPr>
          <w:rFonts w:ascii="Tahoma" w:eastAsia="Times New Roman" w:hAnsi="Tahoma" w:cs="Tahoma"/>
          <w:color w:val="111111"/>
          <w:sz w:val="24"/>
          <w:szCs w:val="24"/>
        </w:rPr>
        <w:t>We alter our diction all the time depending on the situation we are in. Different communication styles are necessary at different times. We would not address a stranger in the same way as a good friend, and we would not address a boss in that same way as a child. </w:t>
      </w:r>
    </w:p>
    <w:p w:rsidR="002201D6" w:rsidRPr="002201D6" w:rsidRDefault="002201D6" w:rsidP="002201D6">
      <w:pPr>
        <w:shd w:val="clear" w:color="auto" w:fill="FFFFFF"/>
        <w:spacing w:before="180" w:after="180" w:line="384" w:lineRule="atLeast"/>
        <w:textAlignment w:val="baseline"/>
        <w:rPr>
          <w:rFonts w:ascii="Tahoma" w:eastAsia="Times New Roman" w:hAnsi="Tahoma" w:cs="Tahoma"/>
          <w:color w:val="111111"/>
          <w:sz w:val="24"/>
          <w:szCs w:val="24"/>
        </w:rPr>
      </w:pPr>
      <w:proofErr w:type="gramStart"/>
      <w:r w:rsidRPr="002201D6">
        <w:rPr>
          <w:rFonts w:ascii="Tahoma" w:eastAsia="Times New Roman" w:hAnsi="Tahoma" w:cs="Tahoma"/>
          <w:color w:val="111111"/>
          <w:sz w:val="24"/>
          <w:szCs w:val="24"/>
        </w:rPr>
        <w:t>examples</w:t>
      </w:r>
      <w:proofErr w:type="gramEnd"/>
      <w:r w:rsidRPr="002201D6">
        <w:rPr>
          <w:rFonts w:ascii="Tahoma" w:eastAsia="Times New Roman" w:hAnsi="Tahoma" w:cs="Tahoma"/>
          <w:color w:val="111111"/>
          <w:sz w:val="24"/>
          <w:szCs w:val="24"/>
        </w:rPr>
        <w:t xml:space="preserve"> of different diction choices based on formality:</w:t>
      </w:r>
    </w:p>
    <w:p w:rsidR="002201D6" w:rsidRPr="002201D6" w:rsidRDefault="002201D6" w:rsidP="002201D6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24"/>
          <w:szCs w:val="24"/>
        </w:rPr>
      </w:pPr>
      <w:r w:rsidRPr="002201D6">
        <w:rPr>
          <w:rFonts w:ascii="inherit" w:eastAsia="Times New Roman" w:hAnsi="inherit" w:cs="Tahoma"/>
          <w:color w:val="111111"/>
          <w:sz w:val="24"/>
          <w:szCs w:val="24"/>
        </w:rPr>
        <w:t>“Could you be so kind as to pass me the milk?” Vs. “Give me that!”</w:t>
      </w:r>
    </w:p>
    <w:p w:rsidR="002201D6" w:rsidRPr="002201D6" w:rsidRDefault="002201D6" w:rsidP="002201D6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24"/>
          <w:szCs w:val="24"/>
        </w:rPr>
      </w:pPr>
      <w:r w:rsidRPr="002201D6">
        <w:rPr>
          <w:rFonts w:ascii="inherit" w:eastAsia="Times New Roman" w:hAnsi="inherit" w:cs="Tahoma"/>
          <w:color w:val="111111"/>
          <w:sz w:val="24"/>
          <w:szCs w:val="24"/>
        </w:rPr>
        <w:t>“I regret to inform you that that is not the case.” Vs. “You’re wrong!”</w:t>
      </w:r>
    </w:p>
    <w:p w:rsidR="002201D6" w:rsidRPr="002201D6" w:rsidRDefault="002201D6" w:rsidP="002201D6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24"/>
          <w:szCs w:val="24"/>
        </w:rPr>
      </w:pPr>
      <w:r w:rsidRPr="002201D6">
        <w:rPr>
          <w:rFonts w:ascii="inherit" w:eastAsia="Times New Roman" w:hAnsi="inherit" w:cs="Tahoma"/>
          <w:color w:val="111111"/>
          <w:sz w:val="24"/>
          <w:szCs w:val="24"/>
        </w:rPr>
        <w:t>“It is a pleasure to see you again! How are you today?” Vs. “Hey, what’s up?”</w:t>
      </w:r>
    </w:p>
    <w:p w:rsidR="002201D6" w:rsidRPr="002201D6" w:rsidRDefault="002201D6" w:rsidP="002201D6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24"/>
          <w:szCs w:val="24"/>
        </w:rPr>
      </w:pPr>
      <w:r w:rsidRPr="002201D6">
        <w:rPr>
          <w:rFonts w:ascii="inherit" w:eastAsia="Times New Roman" w:hAnsi="inherit" w:cs="Tahoma"/>
          <w:color w:val="111111"/>
          <w:sz w:val="24"/>
          <w:szCs w:val="24"/>
        </w:rPr>
        <w:t>“I’m a bit upset,” Vs. “I’m so pissed off.”</w:t>
      </w:r>
    </w:p>
    <w:p w:rsidR="002201D6" w:rsidRPr="002201D6" w:rsidRDefault="002201D6" w:rsidP="002201D6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24"/>
          <w:szCs w:val="24"/>
        </w:rPr>
      </w:pPr>
      <w:r w:rsidRPr="002201D6">
        <w:rPr>
          <w:rFonts w:ascii="inherit" w:eastAsia="Times New Roman" w:hAnsi="inherit" w:cs="Tahoma"/>
          <w:color w:val="111111"/>
          <w:sz w:val="24"/>
          <w:szCs w:val="24"/>
        </w:rPr>
        <w:t>“I would be delighted!” Vs. “Sure, why not?”</w:t>
      </w:r>
    </w:p>
    <w:p w:rsidR="002201D6" w:rsidRPr="002201D6" w:rsidRDefault="002201D6" w:rsidP="002201D6">
      <w:pPr>
        <w:numPr>
          <w:ilvl w:val="0"/>
          <w:numId w:val="1"/>
        </w:numPr>
        <w:shd w:val="clear" w:color="auto" w:fill="FFFFFF"/>
        <w:spacing w:after="0" w:line="384" w:lineRule="atLeast"/>
        <w:ind w:left="480"/>
        <w:textAlignment w:val="baseline"/>
        <w:rPr>
          <w:rFonts w:ascii="inherit" w:eastAsia="Times New Roman" w:hAnsi="inherit" w:cs="Tahoma"/>
          <w:color w:val="111111"/>
          <w:sz w:val="24"/>
          <w:szCs w:val="24"/>
        </w:rPr>
      </w:pPr>
      <w:r w:rsidRPr="002201D6">
        <w:rPr>
          <w:rFonts w:ascii="inherit" w:eastAsia="Times New Roman" w:hAnsi="inherit" w:cs="Tahoma"/>
          <w:color w:val="111111"/>
          <w:sz w:val="24"/>
          <w:szCs w:val="24"/>
        </w:rPr>
        <w:t>“I’ll do it right away, sir,” Vs. “Yeah, just a sec.”</w:t>
      </w:r>
    </w:p>
    <w:p w:rsidR="002201D6" w:rsidRDefault="002201D6" w:rsidP="002201D6">
      <w:pPr>
        <w:pStyle w:val="NormalWeb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</w:p>
    <w:p w:rsidR="002201D6" w:rsidRDefault="002201D6" w:rsidP="002201D6">
      <w:pPr>
        <w:pStyle w:val="NormalWeb"/>
        <w:shd w:val="clear" w:color="auto" w:fill="FFFFFF"/>
        <w:spacing w:before="180" w:beforeAutospacing="0" w:after="180" w:afterAutospacing="0" w:line="384" w:lineRule="atLeast"/>
        <w:textAlignment w:val="baseline"/>
        <w:rPr>
          <w:rFonts w:ascii="Tahoma" w:hAnsi="Tahoma" w:cs="Tahoma"/>
          <w:color w:val="111111"/>
        </w:rPr>
      </w:pPr>
      <w:r>
        <w:rPr>
          <w:rFonts w:ascii="Tahoma" w:hAnsi="Tahoma" w:cs="Tahoma"/>
          <w:color w:val="111111"/>
        </w:rPr>
        <w:t xml:space="preserve">Taken from </w:t>
      </w:r>
      <w:r w:rsidRPr="002201D6">
        <w:rPr>
          <w:rFonts w:ascii="Tahoma" w:hAnsi="Tahoma" w:cs="Tahoma"/>
          <w:color w:val="111111"/>
        </w:rPr>
        <w:t>http://www.literarydevices.com/diction/</w:t>
      </w:r>
    </w:p>
    <w:p w:rsidR="00823F73" w:rsidRDefault="002201D6"/>
    <w:sectPr w:rsidR="0082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64D0"/>
    <w:multiLevelType w:val="multilevel"/>
    <w:tmpl w:val="9B80F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6"/>
    <w:rsid w:val="001A3819"/>
    <w:rsid w:val="002201D6"/>
    <w:rsid w:val="009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13D8D0-DE17-4BD7-B7D3-ED638544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01D6"/>
  </w:style>
  <w:style w:type="character" w:styleId="Hyperlink">
    <w:name w:val="Hyperlink"/>
    <w:basedOn w:val="DefaultParagraphFont"/>
    <w:uiPriority w:val="99"/>
    <w:semiHidden/>
    <w:unhideWhenUsed/>
    <w:rsid w:val="0022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rydevices.com/sty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Russell</dc:creator>
  <cp:keywords/>
  <dc:description/>
  <cp:lastModifiedBy>Ashley Russell</cp:lastModifiedBy>
  <cp:revision>1</cp:revision>
  <dcterms:created xsi:type="dcterms:W3CDTF">2015-09-21T01:46:00Z</dcterms:created>
  <dcterms:modified xsi:type="dcterms:W3CDTF">2015-09-21T01:49:00Z</dcterms:modified>
</cp:coreProperties>
</file>